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C65FA8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4086225" cy="8848725"/>
            <wp:effectExtent l="19050" t="0" r="9525" b="0"/>
            <wp:docPr id="1" name="图片 1" descr="E:\基准地价\2016沈阳基准地价\dd6a40092ddaa8ed1c08900e58a06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基准地价\2016沈阳基准地价\dd6a40092ddaa8ed1c08900e58a066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25" cy="884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5FA8" w:rsidRDefault="00C65FA8">
      <w:r>
        <w:rPr>
          <w:rFonts w:hint="eastAsia"/>
          <w:noProof/>
        </w:rPr>
        <w:lastRenderedPageBreak/>
        <w:drawing>
          <wp:inline distT="0" distB="0" distL="0" distR="0">
            <wp:extent cx="4086225" cy="8848725"/>
            <wp:effectExtent l="19050" t="0" r="9525" b="0"/>
            <wp:docPr id="2" name="图片 2" descr="E:\基准地价\2016沈阳基准地价\06200d0cdf0e932f64ad72a8aa698e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基准地价\2016沈阳基准地价\06200d0cdf0e932f64ad72a8aa698e0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25" cy="884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65F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AC6" w:rsidRDefault="00AE3AC6" w:rsidP="00C65FA8">
      <w:r>
        <w:separator/>
      </w:r>
    </w:p>
  </w:endnote>
  <w:endnote w:type="continuationSeparator" w:id="1">
    <w:p w:rsidR="00AE3AC6" w:rsidRDefault="00AE3AC6" w:rsidP="00C65F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AC6" w:rsidRDefault="00AE3AC6" w:rsidP="00C65FA8">
      <w:r>
        <w:separator/>
      </w:r>
    </w:p>
  </w:footnote>
  <w:footnote w:type="continuationSeparator" w:id="1">
    <w:p w:rsidR="00AE3AC6" w:rsidRDefault="00AE3AC6" w:rsidP="00C65F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5FA8"/>
    <w:rsid w:val="00AE3AC6"/>
    <w:rsid w:val="00C65F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65F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65FA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65F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65FA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65FA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65FA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0</Words>
  <Characters>3</Characters>
  <Application>Microsoft Office Word</Application>
  <DocSecurity>0</DocSecurity>
  <Lines>1</Lines>
  <Paragraphs>1</Paragraphs>
  <ScaleCrop>false</ScaleCrop>
  <Company>China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2021-03-18T06:28:00Z</dcterms:created>
  <dcterms:modified xsi:type="dcterms:W3CDTF">2021-03-18T06:36:00Z</dcterms:modified>
</cp:coreProperties>
</file>